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FD" w:rsidRDefault="00F662FD" w:rsidP="00F662FD">
      <w:pPr>
        <w:spacing w:line="360" w:lineRule="auto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一</w:t>
      </w:r>
      <w:r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、业务目标</w:t>
      </w:r>
      <w:r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：</w:t>
      </w:r>
    </w:p>
    <w:p w:rsidR="00F662FD" w:rsidRDefault="00F662FD" w:rsidP="00F662FD">
      <w:pPr>
        <w:pStyle w:val="Text"/>
        <w:ind w:firstLine="480"/>
        <w:rPr>
          <w:rFonts w:ascii="宋体" w:hAnsi="宋体"/>
          <w:smallCaps/>
        </w:rPr>
      </w:pPr>
      <w:r>
        <w:rPr>
          <w:rFonts w:ascii="宋体" w:hAnsi="宋体" w:hint="eastAsia"/>
          <w:smallCaps/>
        </w:rPr>
        <w:t>根据医院PACS建设现状结合本次各科室升级需求罗列如下升级内容：</w:t>
      </w:r>
    </w:p>
    <w:p w:rsidR="00F662FD" w:rsidRDefault="00F662FD" w:rsidP="00F662F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存档升级：AchiveV4.0升级至AchiveV5.0，支持对象存储，分布式存储模式；</w:t>
      </w:r>
    </w:p>
    <w:p w:rsidR="00F662FD" w:rsidRDefault="00F662FD" w:rsidP="00F662F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放射信息系统升级：eWorldRISV4.5升级至eWorldRISV5.0，实现信息科流程质控管理以及危急值闭环管理；</w:t>
      </w:r>
    </w:p>
    <w:p w:rsidR="00F662FD" w:rsidRDefault="00F662FD" w:rsidP="00F662F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放射升级具体工作站如下：RIS应用服务器软件升级改造，Worklist服务器软件升级改造，登记工作站升级改造，技师工作站升级改造，报告工作站升级改造，影像浏览软件升级改造，统计管理工作站升级改造，发片工作站升级改造，质控工作站升级改造等。</w:t>
      </w:r>
    </w:p>
    <w:p w:rsidR="00F662FD" w:rsidRDefault="00F662FD" w:rsidP="00F662F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特检信息系统升级：eWorld</w:t>
      </w:r>
      <w:r>
        <w:rPr>
          <w:rFonts w:ascii="宋体" w:hAnsi="宋体"/>
          <w:sz w:val="24"/>
          <w:szCs w:val="20"/>
        </w:rPr>
        <w:t>X</w:t>
      </w:r>
      <w:r>
        <w:rPr>
          <w:rFonts w:ascii="宋体" w:hAnsi="宋体" w:hint="eastAsia"/>
          <w:sz w:val="24"/>
          <w:szCs w:val="20"/>
        </w:rPr>
        <w:t>ISV3.2升级至eWorld</w:t>
      </w:r>
      <w:r>
        <w:rPr>
          <w:rFonts w:ascii="宋体" w:hAnsi="宋体"/>
          <w:sz w:val="24"/>
          <w:szCs w:val="20"/>
        </w:rPr>
        <w:t>X</w:t>
      </w:r>
      <w:r>
        <w:rPr>
          <w:rFonts w:ascii="宋体" w:hAnsi="宋体" w:hint="eastAsia"/>
          <w:sz w:val="24"/>
          <w:szCs w:val="20"/>
        </w:rPr>
        <w:t>ISV5.0，支持影像分布式存储，多级存储模式，满足对历史影像不同存储方式的调阅。</w:t>
      </w:r>
    </w:p>
    <w:p w:rsidR="00F662FD" w:rsidRDefault="00F662FD" w:rsidP="00F662FD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影像中心升级：e</w:t>
      </w:r>
      <w:r>
        <w:rPr>
          <w:rFonts w:ascii="宋体" w:hAnsi="宋体"/>
          <w:sz w:val="24"/>
          <w:szCs w:val="20"/>
        </w:rPr>
        <w:t>Center</w:t>
      </w:r>
      <w:r>
        <w:rPr>
          <w:rFonts w:ascii="宋体" w:hAnsi="宋体" w:hint="eastAsia"/>
          <w:sz w:val="24"/>
          <w:szCs w:val="20"/>
        </w:rPr>
        <w:t>V1.0升级至I</w:t>
      </w:r>
      <w:r>
        <w:rPr>
          <w:rFonts w:ascii="宋体" w:hAnsi="宋体"/>
          <w:sz w:val="24"/>
          <w:szCs w:val="20"/>
        </w:rPr>
        <w:t>MCIS</w:t>
      </w:r>
      <w:r>
        <w:rPr>
          <w:rFonts w:ascii="宋体" w:hAnsi="宋体" w:hint="eastAsia"/>
          <w:sz w:val="24"/>
          <w:szCs w:val="20"/>
        </w:rPr>
        <w:t>V2.0，支持医技系统数据接入，并支持影像推送功能可以将部分影像有选择性的传输至第三方系统，支持W</w:t>
      </w:r>
      <w:r>
        <w:rPr>
          <w:rFonts w:ascii="宋体" w:hAnsi="宋体"/>
          <w:sz w:val="24"/>
          <w:szCs w:val="20"/>
        </w:rPr>
        <w:t>10</w:t>
      </w:r>
      <w:r>
        <w:rPr>
          <w:rFonts w:ascii="宋体" w:hAnsi="宋体" w:hint="eastAsia"/>
          <w:sz w:val="24"/>
          <w:szCs w:val="20"/>
        </w:rPr>
        <w:t>系统满足医院工作需求。</w:t>
      </w:r>
    </w:p>
    <w:p w:rsidR="00F662FD" w:rsidRDefault="00F662FD" w:rsidP="00F662FD">
      <w:pPr>
        <w:spacing w:line="360" w:lineRule="auto"/>
        <w:ind w:leftChars="200" w:left="600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</w:p>
    <w:p w:rsidR="00F662FD" w:rsidRDefault="007C7F1F" w:rsidP="007C7F1F">
      <w:pPr>
        <w:spacing w:line="360" w:lineRule="auto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、</w:t>
      </w:r>
      <w:r w:rsidR="00F662FD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技术目标</w:t>
      </w:r>
      <w:r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245"/>
        <w:gridCol w:w="3495"/>
        <w:gridCol w:w="795"/>
        <w:gridCol w:w="885"/>
        <w:gridCol w:w="735"/>
      </w:tblGrid>
      <w:tr w:rsidR="00F662FD" w:rsidTr="000D666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项目代码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工作角色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主要评价内容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功能评分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达标情况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涉及范围</w:t>
            </w:r>
          </w:p>
        </w:tc>
      </w:tr>
      <w:tr w:rsidR="00F662FD" w:rsidTr="000D666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04.01.3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检查科室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FD" w:rsidRDefault="00F662FD" w:rsidP="00F662FD">
            <w:pPr>
              <w:numPr>
                <w:ilvl w:val="0"/>
                <w:numId w:val="3"/>
              </w:numPr>
              <w:spacing w:line="360" w:lineRule="auto"/>
              <w:ind w:left="629" w:hanging="629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检查项目清单可供门诊、病房等临床科室共享</w:t>
            </w:r>
          </w:p>
          <w:p w:rsidR="00F662FD" w:rsidRDefault="00F662FD" w:rsidP="00F662FD">
            <w:pPr>
              <w:numPr>
                <w:ilvl w:val="0"/>
                <w:numId w:val="3"/>
              </w:numPr>
              <w:spacing w:line="360" w:lineRule="auto"/>
              <w:ind w:left="629" w:hanging="629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可获取门诊、病房的申请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PACS</w:t>
            </w:r>
          </w:p>
        </w:tc>
      </w:tr>
      <w:tr w:rsidR="00F662FD" w:rsidTr="000D666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04.01.4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检查科室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FD" w:rsidRDefault="00F662FD" w:rsidP="00F662FD">
            <w:pPr>
              <w:numPr>
                <w:ilvl w:val="0"/>
                <w:numId w:val="4"/>
              </w:numPr>
              <w:spacing w:line="360" w:lineRule="auto"/>
              <w:ind w:left="420" w:hanging="42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可根据检查内容生成注意事项</w:t>
            </w:r>
          </w:p>
          <w:p w:rsidR="00F662FD" w:rsidRDefault="00F662FD" w:rsidP="00F662FD">
            <w:pPr>
              <w:numPr>
                <w:ilvl w:val="0"/>
                <w:numId w:val="4"/>
              </w:numPr>
              <w:spacing w:line="360" w:lineRule="auto"/>
              <w:ind w:left="420" w:hanging="42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检查安排数据可被全院查询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PACS</w:t>
            </w:r>
          </w:p>
        </w:tc>
      </w:tr>
      <w:tr w:rsidR="00F662FD" w:rsidTr="000D666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04.01.5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检查科室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FD" w:rsidRDefault="00F662FD" w:rsidP="00F662FD">
            <w:pPr>
              <w:numPr>
                <w:ilvl w:val="0"/>
                <w:numId w:val="5"/>
              </w:numPr>
              <w:spacing w:line="360" w:lineRule="auto"/>
              <w:ind w:left="360" w:hanging="36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检查安排时间表能够提供全院共享，并能够及时进行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同步</w:t>
            </w:r>
          </w:p>
          <w:p w:rsidR="00F662FD" w:rsidRDefault="00F662FD" w:rsidP="00F662FD">
            <w:pPr>
              <w:numPr>
                <w:ilvl w:val="0"/>
                <w:numId w:val="5"/>
              </w:numPr>
              <w:spacing w:line="360" w:lineRule="auto"/>
              <w:ind w:left="360" w:hanging="36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各临床科室能依据检查安排表进行预约，预约结果可全院共享</w:t>
            </w:r>
          </w:p>
          <w:p w:rsidR="00F662FD" w:rsidRDefault="00F662FD" w:rsidP="00F662FD">
            <w:pPr>
              <w:numPr>
                <w:ilvl w:val="0"/>
                <w:numId w:val="5"/>
              </w:numPr>
              <w:spacing w:line="360" w:lineRule="auto"/>
              <w:ind w:left="360" w:hanging="36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有自动安排检查时间的规则，能够提供默认的检查时间安排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PACS</w:t>
            </w:r>
          </w:p>
        </w:tc>
      </w:tr>
      <w:tr w:rsidR="00F662FD" w:rsidTr="000D666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04.02.3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检查科室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FD" w:rsidRDefault="00F662FD" w:rsidP="00F662FD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记录检查结果过程中，能够查看临床申请中的信息，确保结果与申请、病人准确对应</w:t>
            </w:r>
          </w:p>
          <w:p w:rsidR="00F662FD" w:rsidRDefault="00F662FD" w:rsidP="00F662FD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具有连接检查设备采集数据功能</w:t>
            </w:r>
          </w:p>
          <w:p w:rsidR="00F662FD" w:rsidRDefault="00F662FD" w:rsidP="00F662FD">
            <w:pPr>
              <w:numPr>
                <w:ilvl w:val="0"/>
                <w:numId w:val="6"/>
              </w:num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能够提供检查数据和图像访问与查询工具，或能够为其他系统提供界面集成环境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PACS</w:t>
            </w:r>
          </w:p>
        </w:tc>
      </w:tr>
      <w:tr w:rsidR="00F662FD" w:rsidTr="000D666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04.02.4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检查科室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FD" w:rsidRDefault="00F662FD" w:rsidP="00F662FD">
            <w:pPr>
              <w:numPr>
                <w:ilvl w:val="0"/>
                <w:numId w:val="7"/>
              </w:num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所记录的检查数据、检查图像供全院共享</w:t>
            </w:r>
          </w:p>
          <w:p w:rsidR="00F662FD" w:rsidRDefault="00F662FD" w:rsidP="00F662FD">
            <w:pPr>
              <w:numPr>
                <w:ilvl w:val="0"/>
                <w:numId w:val="7"/>
              </w:num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有供全院应用的检查数据或图像访问与显示工具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PACS</w:t>
            </w:r>
          </w:p>
        </w:tc>
      </w:tr>
      <w:tr w:rsidR="00F662FD" w:rsidTr="000D666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04.02.5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检查科室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FD" w:rsidRDefault="00F662FD" w:rsidP="00F662FD">
            <w:pPr>
              <w:numPr>
                <w:ilvl w:val="0"/>
                <w:numId w:val="8"/>
              </w:num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检查结果、检查图像在全院有统一管理机制</w:t>
            </w:r>
          </w:p>
          <w:p w:rsidR="00F662FD" w:rsidRDefault="00F662FD" w:rsidP="00F662FD">
            <w:pPr>
              <w:numPr>
                <w:ilvl w:val="0"/>
                <w:numId w:val="8"/>
              </w:num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可以长期存储记录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PACS</w:t>
            </w:r>
          </w:p>
        </w:tc>
      </w:tr>
      <w:tr w:rsidR="00F662FD" w:rsidTr="000D666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04.03.3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检查科室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FD" w:rsidRDefault="00F662FD" w:rsidP="00F662FD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检查报告可供临床科室或其他部门共享</w:t>
            </w:r>
          </w:p>
          <w:p w:rsidR="00F662FD" w:rsidRDefault="00F662FD" w:rsidP="00F662FD">
            <w:pPr>
              <w:numPr>
                <w:ilvl w:val="0"/>
                <w:numId w:val="9"/>
              </w:numPr>
              <w:spacing w:line="36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检查报告能够与检查图像关联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PACS</w:t>
            </w:r>
          </w:p>
        </w:tc>
      </w:tr>
      <w:tr w:rsidR="00F662FD" w:rsidTr="000D666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04.03.4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检查科室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FD" w:rsidRDefault="00F662FD" w:rsidP="00F662FD">
            <w:pPr>
              <w:numPr>
                <w:ilvl w:val="0"/>
                <w:numId w:val="10"/>
              </w:numPr>
              <w:spacing w:line="360" w:lineRule="auto"/>
              <w:ind w:left="600" w:hanging="6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检查报告有初步结构化，能够区分检查所见与检查结果</w:t>
            </w:r>
          </w:p>
          <w:p w:rsidR="00F662FD" w:rsidRDefault="00F662FD" w:rsidP="00F662FD">
            <w:pPr>
              <w:numPr>
                <w:ilvl w:val="0"/>
                <w:numId w:val="10"/>
              </w:numPr>
              <w:spacing w:line="360" w:lineRule="auto"/>
              <w:ind w:left="600" w:hanging="6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检查报告能够全院共享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PACS</w:t>
            </w:r>
          </w:p>
        </w:tc>
      </w:tr>
      <w:tr w:rsidR="00F662FD" w:rsidTr="000D666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04.03.5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检查科室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FD" w:rsidRDefault="00F662FD" w:rsidP="00F662FD">
            <w:pPr>
              <w:numPr>
                <w:ilvl w:val="0"/>
                <w:numId w:val="10"/>
              </w:numPr>
              <w:spacing w:line="360" w:lineRule="auto"/>
              <w:ind w:left="600" w:hanging="6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检查报告内容有可定义格式与模板</w:t>
            </w:r>
          </w:p>
          <w:p w:rsidR="00F662FD" w:rsidRDefault="00F662FD" w:rsidP="00F662FD">
            <w:pPr>
              <w:numPr>
                <w:ilvl w:val="0"/>
                <w:numId w:val="10"/>
              </w:numPr>
              <w:spacing w:line="360" w:lineRule="auto"/>
              <w:ind w:left="600" w:hanging="6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书写报告时可根据项目、诊断提供选择模板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PACS</w:t>
            </w:r>
          </w:p>
        </w:tc>
      </w:tr>
      <w:tr w:rsidR="00F662FD" w:rsidTr="000D666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04.04.3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检查科室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FD" w:rsidRDefault="00F662FD" w:rsidP="00F662FD">
            <w:pPr>
              <w:numPr>
                <w:ilvl w:val="0"/>
                <w:numId w:val="11"/>
              </w:numPr>
              <w:spacing w:line="360" w:lineRule="auto"/>
              <w:ind w:left="360" w:hanging="36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检查图像能够供门诊或病房共享</w:t>
            </w:r>
          </w:p>
          <w:p w:rsidR="00F662FD" w:rsidRDefault="00F662FD" w:rsidP="00F662FD">
            <w:pPr>
              <w:numPr>
                <w:ilvl w:val="0"/>
                <w:numId w:val="11"/>
              </w:numPr>
              <w:spacing w:line="360" w:lineRule="auto"/>
              <w:ind w:left="360" w:hanging="36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检查图像可与门诊或住院的申请、病人基本信息对照</w:t>
            </w:r>
          </w:p>
          <w:p w:rsidR="00F662FD" w:rsidRDefault="00F662FD" w:rsidP="00F662FD">
            <w:pPr>
              <w:numPr>
                <w:ilvl w:val="0"/>
                <w:numId w:val="11"/>
              </w:numPr>
              <w:spacing w:line="360" w:lineRule="auto"/>
              <w:ind w:left="360" w:hanging="36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具有检查工作清单</w:t>
            </w:r>
          </w:p>
          <w:p w:rsidR="00F662FD" w:rsidRDefault="00F662FD" w:rsidP="00F662FD">
            <w:pPr>
              <w:numPr>
                <w:ilvl w:val="0"/>
                <w:numId w:val="11"/>
              </w:numPr>
              <w:spacing w:line="360" w:lineRule="auto"/>
              <w:ind w:left="360" w:hanging="36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能提供图像浏览工具供其他系统进行界面集成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PACS</w:t>
            </w:r>
          </w:p>
        </w:tc>
      </w:tr>
      <w:tr w:rsidR="00F662FD" w:rsidTr="000D666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04.04.4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检查科室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FD" w:rsidRDefault="00F662FD" w:rsidP="00F662FD">
            <w:pPr>
              <w:numPr>
                <w:ilvl w:val="0"/>
                <w:numId w:val="12"/>
              </w:numPr>
              <w:spacing w:line="360" w:lineRule="auto"/>
              <w:ind w:left="420" w:hanging="42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检查图像供全院共享，有符合DICOM标准的图像访问体系</w:t>
            </w:r>
          </w:p>
          <w:p w:rsidR="00F662FD" w:rsidRDefault="00F662FD" w:rsidP="00F662FD">
            <w:pPr>
              <w:numPr>
                <w:ilvl w:val="0"/>
                <w:numId w:val="12"/>
              </w:numPr>
              <w:spacing w:line="360" w:lineRule="auto"/>
              <w:ind w:left="420" w:hanging="42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能够调整图像灰阶等参数并记录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PACS</w:t>
            </w:r>
          </w:p>
        </w:tc>
      </w:tr>
      <w:tr w:rsidR="00F662FD" w:rsidTr="000D6667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04.04.5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检查科室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FD" w:rsidRDefault="00F662FD" w:rsidP="00F662FD">
            <w:pPr>
              <w:numPr>
                <w:ilvl w:val="0"/>
                <w:numId w:val="13"/>
              </w:numPr>
              <w:spacing w:line="360" w:lineRule="auto"/>
              <w:ind w:left="420" w:hanging="42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建立全院统一的图像存储体系</w:t>
            </w:r>
          </w:p>
          <w:p w:rsidR="00F662FD" w:rsidRDefault="00F662FD" w:rsidP="00F662FD">
            <w:pPr>
              <w:numPr>
                <w:ilvl w:val="0"/>
                <w:numId w:val="13"/>
              </w:numPr>
              <w:spacing w:line="360" w:lineRule="auto"/>
              <w:ind w:left="420" w:hanging="42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支持符合DICOM标准的图像显示终端访问图像数据</w:t>
            </w:r>
          </w:p>
          <w:p w:rsidR="00F662FD" w:rsidRDefault="00F662FD" w:rsidP="00F662FD">
            <w:pPr>
              <w:numPr>
                <w:ilvl w:val="0"/>
                <w:numId w:val="13"/>
              </w:numPr>
              <w:spacing w:line="360" w:lineRule="auto"/>
              <w:ind w:left="420" w:hanging="42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有完整的数据访问控制体系，支持指定用户、指定病人、指定检查的访问控制</w:t>
            </w:r>
          </w:p>
          <w:p w:rsidR="00F662FD" w:rsidRDefault="00F662FD" w:rsidP="00F662FD">
            <w:pPr>
              <w:numPr>
                <w:ilvl w:val="0"/>
                <w:numId w:val="13"/>
              </w:numPr>
              <w:spacing w:line="360" w:lineRule="auto"/>
              <w:ind w:left="420" w:hanging="42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具有图像质控功能，并有记录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达标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FD" w:rsidRDefault="00F662FD" w:rsidP="000D6667">
            <w:pPr>
              <w:spacing w:line="360" w:lineRule="auto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PACS</w:t>
            </w:r>
          </w:p>
        </w:tc>
      </w:tr>
    </w:tbl>
    <w:p w:rsidR="00F662FD" w:rsidRDefault="00F662FD" w:rsidP="00F662FD">
      <w:pPr>
        <w:spacing w:line="360" w:lineRule="auto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25EAD" w:rsidRDefault="00B25EAD" w:rsidP="00B25EAD">
      <w:pPr>
        <w:spacing w:line="360" w:lineRule="auto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三</w:t>
      </w:r>
      <w:r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、基础设施与信息安全设计</w:t>
      </w:r>
      <w:r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：</w:t>
      </w:r>
    </w:p>
    <w:p w:rsidR="00E32C2B" w:rsidRDefault="00B25EAD" w:rsidP="00B25EAD">
      <w:pPr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 xml:space="preserve">  </w:t>
      </w:r>
      <w:r>
        <w:rPr>
          <w:rFonts w:ascii="宋体" w:hAnsi="宋体" w:cs="宋体" w:hint="eastAsia"/>
          <w:bCs/>
          <w:color w:val="000000"/>
          <w:sz w:val="24"/>
          <w:szCs w:val="24"/>
        </w:rPr>
        <w:t>本项目主要为软件升级，硬件可沿用现有硬件基础</w:t>
      </w:r>
    </w:p>
    <w:p w:rsidR="00B25EAD" w:rsidRPr="00B25EAD" w:rsidRDefault="00B25EAD" w:rsidP="00B25EAD">
      <w:pPr>
        <w:spacing w:line="360" w:lineRule="auto"/>
        <w:rPr>
          <w:rFonts w:ascii="Times New Roman" w:eastAsia="楷体_GB2312" w:hAnsi="Times New Roman" w:cs="Times New Roman"/>
          <w:b/>
          <w:color w:val="000000"/>
          <w:sz w:val="32"/>
          <w:szCs w:val="32"/>
        </w:rPr>
      </w:pPr>
      <w:r w:rsidRPr="00B25EAD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lastRenderedPageBreak/>
        <w:t>四</w:t>
      </w:r>
      <w:r w:rsidRPr="00B25EAD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、</w:t>
      </w:r>
      <w:r w:rsidRPr="00B25EAD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配置清单</w:t>
      </w:r>
      <w:r w:rsidR="006E2AD3"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：</w:t>
      </w:r>
    </w:p>
    <w:tbl>
      <w:tblPr>
        <w:tblStyle w:val="a8"/>
        <w:tblW w:w="89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6"/>
        <w:gridCol w:w="1983"/>
        <w:gridCol w:w="4525"/>
        <w:gridCol w:w="795"/>
        <w:gridCol w:w="915"/>
      </w:tblGrid>
      <w:tr w:rsidR="00B25EAD" w:rsidTr="008A423E">
        <w:trPr>
          <w:trHeight w:val="454"/>
          <w:jc w:val="center"/>
        </w:trPr>
        <w:tc>
          <w:tcPr>
            <w:tcW w:w="706" w:type="dxa"/>
            <w:tcBorders>
              <w:bottom w:val="single" w:sz="4" w:space="0" w:color="000000"/>
            </w:tcBorders>
            <w:shd w:val="clear" w:color="auto" w:fill="D8D8D8"/>
            <w:vAlign w:val="center"/>
          </w:tcPr>
          <w:p w:rsidR="00B25EAD" w:rsidRDefault="00B25EAD" w:rsidP="008A423E">
            <w:pPr>
              <w:pStyle w:val="Table"/>
              <w:spacing w:afterLines="0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D8D8D8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2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525" w:type="dxa"/>
            <w:tcBorders>
              <w:bottom w:val="single" w:sz="4" w:space="0" w:color="000000"/>
            </w:tcBorders>
            <w:shd w:val="clear" w:color="auto" w:fill="D8D8D8"/>
            <w:vAlign w:val="center"/>
          </w:tcPr>
          <w:p w:rsidR="00B25EAD" w:rsidRDefault="00B25EAD" w:rsidP="000D6667">
            <w:pPr>
              <w:pStyle w:val="Table"/>
              <w:spacing w:afterLines="0"/>
              <w:ind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95" w:type="dxa"/>
            <w:tcBorders>
              <w:bottom w:val="single" w:sz="4" w:space="0" w:color="000000"/>
            </w:tcBorders>
            <w:shd w:val="clear" w:color="auto" w:fill="D8D8D8"/>
            <w:vAlign w:val="center"/>
          </w:tcPr>
          <w:p w:rsidR="00B25EAD" w:rsidRDefault="00B25EAD" w:rsidP="008A423E">
            <w:pPr>
              <w:pStyle w:val="Table"/>
              <w:spacing w:afterLines="0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shd w:val="clear" w:color="auto" w:fill="D8D8D8"/>
            <w:vAlign w:val="center"/>
          </w:tcPr>
          <w:p w:rsidR="00B25EAD" w:rsidRDefault="00B25EAD" w:rsidP="008A423E">
            <w:pPr>
              <w:pStyle w:val="Table"/>
              <w:spacing w:afterLines="0"/>
              <w:jc w:val="both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shd w:val="clear" w:color="auto" w:fill="F1F1F1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218" w:type="dxa"/>
            <w:gridSpan w:val="4"/>
            <w:shd w:val="clear" w:color="auto" w:fill="F1F1F1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放射部分升级</w:t>
            </w: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1.1</w:t>
            </w:r>
          </w:p>
        </w:tc>
        <w:tc>
          <w:tcPr>
            <w:tcW w:w="1983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服务器软件升级</w:t>
            </w:r>
          </w:p>
        </w:tc>
        <w:tc>
          <w:tcPr>
            <w:tcW w:w="4525" w:type="dxa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存档、worklist服务升级，标准化接口改造</w:t>
            </w:r>
          </w:p>
        </w:tc>
        <w:tc>
          <w:tcPr>
            <w:tcW w:w="79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B25EAD" w:rsidRDefault="00B25EAD" w:rsidP="000D6667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1.2</w:t>
            </w:r>
          </w:p>
        </w:tc>
        <w:tc>
          <w:tcPr>
            <w:tcW w:w="1983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影像系统软件升级</w:t>
            </w:r>
          </w:p>
        </w:tc>
        <w:tc>
          <w:tcPr>
            <w:tcW w:w="4525" w:type="dxa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实现影像的调阅、显示和处理，以及三维等高级功能模块</w:t>
            </w:r>
          </w:p>
        </w:tc>
        <w:tc>
          <w:tcPr>
            <w:tcW w:w="79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B25EAD" w:rsidRDefault="00B25EAD" w:rsidP="000D6667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1.3</w:t>
            </w:r>
          </w:p>
        </w:tc>
        <w:tc>
          <w:tcPr>
            <w:tcW w:w="1983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放射系统软件升级</w:t>
            </w:r>
          </w:p>
        </w:tc>
        <w:tc>
          <w:tcPr>
            <w:tcW w:w="4525" w:type="dxa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登记、机房、诊断、管理、质控等升级，增加报告分发管理等。</w:t>
            </w:r>
          </w:p>
        </w:tc>
        <w:tc>
          <w:tcPr>
            <w:tcW w:w="79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B25EAD" w:rsidRDefault="00B25EAD" w:rsidP="000D6667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1.4</w:t>
            </w:r>
          </w:p>
        </w:tc>
        <w:tc>
          <w:tcPr>
            <w:tcW w:w="1983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排队叫号软件</w:t>
            </w:r>
          </w:p>
        </w:tc>
        <w:tc>
          <w:tcPr>
            <w:tcW w:w="4525" w:type="dxa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排队叫号总屏、分屏管理</w:t>
            </w:r>
          </w:p>
        </w:tc>
        <w:tc>
          <w:tcPr>
            <w:tcW w:w="79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B25EAD" w:rsidRDefault="00B25EAD" w:rsidP="000D6667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1.5</w:t>
            </w:r>
          </w:p>
        </w:tc>
        <w:tc>
          <w:tcPr>
            <w:tcW w:w="1983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数据发布</w:t>
            </w:r>
          </w:p>
        </w:tc>
        <w:tc>
          <w:tcPr>
            <w:tcW w:w="4525" w:type="dxa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放射报告、DICOM影像发布管理</w:t>
            </w:r>
          </w:p>
        </w:tc>
        <w:tc>
          <w:tcPr>
            <w:tcW w:w="79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B25EAD" w:rsidRDefault="00B25EAD" w:rsidP="000D6667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shd w:val="clear" w:color="auto" w:fill="F1F1F1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4"/>
            <w:shd w:val="clear" w:color="auto" w:fill="F1F1F1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特检系统（超声、内镜）升级</w:t>
            </w: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2.1</w:t>
            </w:r>
          </w:p>
        </w:tc>
        <w:tc>
          <w:tcPr>
            <w:tcW w:w="1983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特检系统服务器软件升级</w:t>
            </w:r>
          </w:p>
        </w:tc>
        <w:tc>
          <w:tcPr>
            <w:tcW w:w="4525" w:type="dxa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数据存档、服务端管理等</w:t>
            </w:r>
          </w:p>
        </w:tc>
        <w:tc>
          <w:tcPr>
            <w:tcW w:w="79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B25EAD" w:rsidRDefault="00B25EAD" w:rsidP="000D6667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2.2</w:t>
            </w:r>
          </w:p>
        </w:tc>
        <w:tc>
          <w:tcPr>
            <w:tcW w:w="1983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特检应用服务器</w:t>
            </w:r>
          </w:p>
        </w:tc>
        <w:tc>
          <w:tcPr>
            <w:tcW w:w="4525" w:type="dxa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登记、报告、图像采集、系统管理、统计管理等。</w:t>
            </w:r>
          </w:p>
        </w:tc>
        <w:tc>
          <w:tcPr>
            <w:tcW w:w="79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B25EAD" w:rsidRDefault="00B25EAD" w:rsidP="000D6667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2.3</w:t>
            </w:r>
          </w:p>
        </w:tc>
        <w:tc>
          <w:tcPr>
            <w:tcW w:w="1983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排队叫号管理</w:t>
            </w:r>
          </w:p>
        </w:tc>
        <w:tc>
          <w:tcPr>
            <w:tcW w:w="4525" w:type="dxa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分诊排队叫号管理</w:t>
            </w:r>
          </w:p>
        </w:tc>
        <w:tc>
          <w:tcPr>
            <w:tcW w:w="79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B25EAD" w:rsidRDefault="00B25EAD" w:rsidP="000D6667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2.4</w:t>
            </w:r>
          </w:p>
        </w:tc>
        <w:tc>
          <w:tcPr>
            <w:tcW w:w="1983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数据发布</w:t>
            </w:r>
          </w:p>
        </w:tc>
        <w:tc>
          <w:tcPr>
            <w:tcW w:w="4525" w:type="dxa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图文报告发布管理</w:t>
            </w:r>
          </w:p>
        </w:tc>
        <w:tc>
          <w:tcPr>
            <w:tcW w:w="79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B25EAD" w:rsidRDefault="00B25EAD" w:rsidP="000D6667">
            <w:pPr>
              <w:pStyle w:val="Table"/>
              <w:spacing w:afterLines="0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4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2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医技临床集成平台（影像中心）升级</w:t>
            </w: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3.1</w:t>
            </w:r>
          </w:p>
        </w:tc>
        <w:tc>
          <w:tcPr>
            <w:tcW w:w="1983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影像中心服务端</w:t>
            </w:r>
          </w:p>
        </w:tc>
        <w:tc>
          <w:tcPr>
            <w:tcW w:w="452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数据归档、管理、发布</w:t>
            </w:r>
          </w:p>
        </w:tc>
        <w:tc>
          <w:tcPr>
            <w:tcW w:w="79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B25EAD" w:rsidRDefault="00B25EAD" w:rsidP="000D6667">
            <w:pPr>
              <w:pStyle w:val="Table"/>
              <w:spacing w:afterLines="0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3.2</w:t>
            </w:r>
          </w:p>
        </w:tc>
        <w:tc>
          <w:tcPr>
            <w:tcW w:w="1983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集成浏览器软件</w:t>
            </w:r>
          </w:p>
        </w:tc>
        <w:tc>
          <w:tcPr>
            <w:tcW w:w="452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实现各医技检查信息和影像数据的集成浏览与查阅，支持院内移动端调阅</w:t>
            </w:r>
          </w:p>
        </w:tc>
        <w:tc>
          <w:tcPr>
            <w:tcW w:w="79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B25EAD" w:rsidRDefault="00B25EAD" w:rsidP="000D6667">
            <w:pPr>
              <w:pStyle w:val="Table"/>
              <w:spacing w:afterLines="0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3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第三方系统接口</w:t>
            </w:r>
          </w:p>
        </w:tc>
        <w:tc>
          <w:tcPr>
            <w:tcW w:w="4525" w:type="dxa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2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PACS与HIS、数据平台、心电、病理接口（仅含PACS一方接口）</w:t>
            </w:r>
          </w:p>
        </w:tc>
        <w:tc>
          <w:tcPr>
            <w:tcW w:w="79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B25EAD" w:rsidRDefault="00B25EAD" w:rsidP="000D6667">
            <w:pPr>
              <w:pStyle w:val="Table"/>
              <w:spacing w:afterLines="0"/>
              <w:ind w:firstLine="482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B25EAD" w:rsidTr="008A423E">
        <w:trPr>
          <w:trHeight w:val="454"/>
          <w:jc w:val="center"/>
        </w:trPr>
        <w:tc>
          <w:tcPr>
            <w:tcW w:w="706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3" w:type="dxa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2"/>
              <w:jc w:val="both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评审</w:t>
            </w:r>
          </w:p>
        </w:tc>
        <w:tc>
          <w:tcPr>
            <w:tcW w:w="4525" w:type="dxa"/>
            <w:vAlign w:val="center"/>
          </w:tcPr>
          <w:p w:rsidR="00B25EAD" w:rsidRDefault="00B25EAD" w:rsidP="008A423E">
            <w:pPr>
              <w:pStyle w:val="Table"/>
              <w:spacing w:afterLines="0"/>
              <w:ind w:firstLine="482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五级电子病历评审配合</w:t>
            </w:r>
          </w:p>
        </w:tc>
        <w:tc>
          <w:tcPr>
            <w:tcW w:w="795" w:type="dxa"/>
            <w:vAlign w:val="center"/>
          </w:tcPr>
          <w:p w:rsidR="00B25EAD" w:rsidRDefault="00B25EAD" w:rsidP="008A423E">
            <w:pPr>
              <w:pStyle w:val="Table"/>
              <w:spacing w:afterLines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:rsidR="00B25EAD" w:rsidRDefault="00B25EAD" w:rsidP="000D6667">
            <w:pPr>
              <w:pStyle w:val="Table"/>
              <w:spacing w:afterLines="0"/>
              <w:ind w:firstLine="482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:rsidR="00B25EAD" w:rsidRDefault="00B25EAD" w:rsidP="00B25EAD"/>
    <w:p w:rsidR="008B5AF0" w:rsidRDefault="008B5AF0" w:rsidP="00B25EAD">
      <w:pPr>
        <w:rPr>
          <w:rFonts w:hint="eastAsia"/>
        </w:rPr>
      </w:pPr>
      <w:r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五</w:t>
      </w:r>
      <w:r w:rsidRPr="00B25EAD"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、</w:t>
      </w:r>
      <w:r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项目</w:t>
      </w:r>
      <w:r>
        <w:rPr>
          <w:rFonts w:ascii="Times New Roman" w:eastAsia="楷体_GB2312" w:hAnsi="Times New Roman" w:cs="Times New Roman"/>
          <w:b/>
          <w:color w:val="000000"/>
          <w:sz w:val="32"/>
          <w:szCs w:val="32"/>
        </w:rPr>
        <w:t>预算</w:t>
      </w:r>
      <w:r>
        <w:rPr>
          <w:rFonts w:ascii="Times New Roman" w:eastAsia="楷体_GB2312" w:hAnsi="Times New Roman" w:cs="Times New Roman" w:hint="eastAsia"/>
          <w:b/>
          <w:color w:val="000000"/>
          <w:sz w:val="32"/>
          <w:szCs w:val="32"/>
        </w:rPr>
        <w:t>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42"/>
        <w:gridCol w:w="3151"/>
        <w:gridCol w:w="1731"/>
        <w:gridCol w:w="2072"/>
      </w:tblGrid>
      <w:tr w:rsidR="008B5AF0" w:rsidRPr="008B5AF0" w:rsidTr="000D6667">
        <w:tc>
          <w:tcPr>
            <w:tcW w:w="1374" w:type="dxa"/>
          </w:tcPr>
          <w:p w:rsidR="008B5AF0" w:rsidRPr="008B5AF0" w:rsidRDefault="008B5AF0" w:rsidP="008B5AF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B5AF0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3240" w:type="dxa"/>
          </w:tcPr>
          <w:p w:rsidR="008B5AF0" w:rsidRPr="008B5AF0" w:rsidRDefault="008B5AF0" w:rsidP="008B5AF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B5AF0">
              <w:rPr>
                <w:rFonts w:ascii="仿宋" w:eastAsia="仿宋" w:hAnsi="仿宋" w:cs="仿宋" w:hint="eastAsia"/>
                <w:sz w:val="28"/>
                <w:szCs w:val="28"/>
              </w:rPr>
              <w:t>系统名称</w:t>
            </w:r>
          </w:p>
        </w:tc>
        <w:tc>
          <w:tcPr>
            <w:tcW w:w="1777" w:type="dxa"/>
          </w:tcPr>
          <w:p w:rsidR="008B5AF0" w:rsidRPr="008B5AF0" w:rsidRDefault="008B5AF0" w:rsidP="008B5AF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B5AF0"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2131" w:type="dxa"/>
          </w:tcPr>
          <w:p w:rsidR="008B5AF0" w:rsidRPr="008B5AF0" w:rsidRDefault="008B5AF0" w:rsidP="008B5AF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B5AF0">
              <w:rPr>
                <w:rFonts w:ascii="仿宋" w:eastAsia="仿宋" w:hAnsi="仿宋" w:cs="仿宋" w:hint="eastAsia"/>
                <w:sz w:val="28"/>
                <w:szCs w:val="28"/>
              </w:rPr>
              <w:t>采购预算</w:t>
            </w:r>
          </w:p>
        </w:tc>
      </w:tr>
      <w:tr w:rsidR="008B5AF0" w:rsidRPr="008B5AF0" w:rsidTr="000D6667">
        <w:tc>
          <w:tcPr>
            <w:tcW w:w="1374" w:type="dxa"/>
          </w:tcPr>
          <w:p w:rsidR="008B5AF0" w:rsidRPr="008B5AF0" w:rsidRDefault="008B5AF0" w:rsidP="008B5AF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B5AF0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8B5AF0" w:rsidRPr="008B5AF0" w:rsidRDefault="00BE06C8" w:rsidP="008B5AF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p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acs改造</w:t>
            </w:r>
          </w:p>
        </w:tc>
        <w:tc>
          <w:tcPr>
            <w:tcW w:w="1777" w:type="dxa"/>
          </w:tcPr>
          <w:p w:rsidR="008B5AF0" w:rsidRPr="008B5AF0" w:rsidRDefault="008B5AF0" w:rsidP="008B5AF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B5AF0">
              <w:rPr>
                <w:rFonts w:ascii="仿宋" w:eastAsia="仿宋" w:hAnsi="仿宋" w:cs="仿宋" w:hint="eastAsia"/>
                <w:sz w:val="28"/>
                <w:szCs w:val="28"/>
              </w:rPr>
              <w:t>1套</w:t>
            </w:r>
          </w:p>
        </w:tc>
        <w:tc>
          <w:tcPr>
            <w:tcW w:w="2131" w:type="dxa"/>
          </w:tcPr>
          <w:p w:rsidR="008B5AF0" w:rsidRPr="008B5AF0" w:rsidRDefault="00A23CC8" w:rsidP="008B5AF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29</w:t>
            </w:r>
            <w:bookmarkStart w:id="0" w:name="_GoBack"/>
            <w:bookmarkEnd w:id="0"/>
            <w:r w:rsidR="008B5AF0" w:rsidRPr="008B5AF0">
              <w:rPr>
                <w:rFonts w:ascii="仿宋" w:eastAsia="仿宋" w:hAnsi="仿宋" w:cs="仿宋" w:hint="eastAsia"/>
                <w:sz w:val="28"/>
                <w:szCs w:val="28"/>
              </w:rPr>
              <w:t>万元</w:t>
            </w:r>
          </w:p>
        </w:tc>
      </w:tr>
    </w:tbl>
    <w:p w:rsidR="008B5AF0" w:rsidRDefault="008B5AF0" w:rsidP="00B25EAD">
      <w:pPr>
        <w:rPr>
          <w:rFonts w:hint="eastAsia"/>
        </w:rPr>
      </w:pPr>
    </w:p>
    <w:sectPr w:rsidR="008B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8B" w:rsidRDefault="0032238B" w:rsidP="00F662FD">
      <w:r>
        <w:separator/>
      </w:r>
    </w:p>
  </w:endnote>
  <w:endnote w:type="continuationSeparator" w:id="0">
    <w:p w:rsidR="0032238B" w:rsidRDefault="0032238B" w:rsidP="00F6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8B" w:rsidRDefault="0032238B" w:rsidP="00F662FD">
      <w:r>
        <w:separator/>
      </w:r>
    </w:p>
  </w:footnote>
  <w:footnote w:type="continuationSeparator" w:id="0">
    <w:p w:rsidR="0032238B" w:rsidRDefault="0032238B" w:rsidP="00F6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52779E"/>
    <w:multiLevelType w:val="singleLevel"/>
    <w:tmpl w:val="9352779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85EEA81"/>
    <w:multiLevelType w:val="singleLevel"/>
    <w:tmpl w:val="C85EEA8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195531B"/>
    <w:multiLevelType w:val="multilevel"/>
    <w:tmpl w:val="0195531B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36E3C"/>
    <w:multiLevelType w:val="multilevel"/>
    <w:tmpl w:val="13B36E3C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43438"/>
    <w:multiLevelType w:val="multilevel"/>
    <w:tmpl w:val="1E043438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A4A1B"/>
    <w:multiLevelType w:val="multilevel"/>
    <w:tmpl w:val="280A4A1B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F6E7FE"/>
    <w:multiLevelType w:val="singleLevel"/>
    <w:tmpl w:val="2CF6E7F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2FFB6124"/>
    <w:multiLevelType w:val="multilevel"/>
    <w:tmpl w:val="2FFB6124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04A99"/>
    <w:multiLevelType w:val="multilevel"/>
    <w:tmpl w:val="40204A99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B6A61"/>
    <w:multiLevelType w:val="multilevel"/>
    <w:tmpl w:val="429B6A61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BE359C"/>
    <w:multiLevelType w:val="multilevel"/>
    <w:tmpl w:val="46BE359C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55AC4"/>
    <w:multiLevelType w:val="multilevel"/>
    <w:tmpl w:val="4A055AC4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611671"/>
    <w:multiLevelType w:val="multilevel"/>
    <w:tmpl w:val="4B611671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684AC1"/>
    <w:multiLevelType w:val="multilevel"/>
    <w:tmpl w:val="76684AC1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95"/>
    <w:rsid w:val="00040C95"/>
    <w:rsid w:val="0032238B"/>
    <w:rsid w:val="006E2AD3"/>
    <w:rsid w:val="007351DF"/>
    <w:rsid w:val="007C7F1F"/>
    <w:rsid w:val="008A423E"/>
    <w:rsid w:val="008B5AF0"/>
    <w:rsid w:val="00A23CC8"/>
    <w:rsid w:val="00B25EAD"/>
    <w:rsid w:val="00BE06C8"/>
    <w:rsid w:val="00E32C2B"/>
    <w:rsid w:val="00F6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E57F8"/>
  <w15:chartTrackingRefBased/>
  <w15:docId w15:val="{056327DA-8F5C-4782-8062-DB6D6CAA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FD"/>
    <w:pPr>
      <w:widowControl w:val="0"/>
      <w:jc w:val="both"/>
    </w:pPr>
    <w:rPr>
      <w:rFonts w:ascii="Calibri" w:eastAsia="宋体" w:hAnsi="Calibri" w:cs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2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2FD"/>
    <w:rPr>
      <w:sz w:val="18"/>
      <w:szCs w:val="18"/>
    </w:rPr>
  </w:style>
  <w:style w:type="paragraph" w:customStyle="1" w:styleId="Text">
    <w:name w:val="Text"/>
    <w:basedOn w:val="a"/>
    <w:qFormat/>
    <w:rsid w:val="00F662FD"/>
    <w:pPr>
      <w:spacing w:line="360" w:lineRule="auto"/>
      <w:ind w:firstLineChars="200" w:firstLine="200"/>
    </w:pPr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F662FD"/>
    <w:pPr>
      <w:ind w:firstLineChars="200" w:firstLine="420"/>
    </w:pPr>
    <w:rPr>
      <w:rFonts w:cs="Times New Roman"/>
      <w:szCs w:val="22"/>
    </w:rPr>
  </w:style>
  <w:style w:type="table" w:styleId="a8">
    <w:name w:val="Table Grid"/>
    <w:basedOn w:val="a1"/>
    <w:rsid w:val="00B25E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qFormat/>
    <w:rsid w:val="00B25EAD"/>
    <w:pPr>
      <w:spacing w:afterLines="50"/>
      <w:jc w:val="center"/>
    </w:pPr>
    <w:rPr>
      <w:rFonts w:ascii="Times New Roman" w:hAnsi="Times New Roman" w:cs="Times New Roman"/>
      <w:szCs w:val="22"/>
    </w:rPr>
  </w:style>
  <w:style w:type="table" w:customStyle="1" w:styleId="1">
    <w:name w:val="网格型1"/>
    <w:basedOn w:val="a1"/>
    <w:next w:val="a8"/>
    <w:qFormat/>
    <w:rsid w:val="008B5A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2022-07-29T03:12:00Z</dcterms:created>
  <dcterms:modified xsi:type="dcterms:W3CDTF">2022-07-29T03:32:00Z</dcterms:modified>
</cp:coreProperties>
</file>